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3E" w:rsidRDefault="00F74D3E" w:rsidP="00F74D3E">
      <w:pPr>
        <w:ind w:firstLine="6521"/>
      </w:pPr>
      <w:r>
        <w:t>Приложение 9 к решению</w:t>
      </w:r>
    </w:p>
    <w:p w:rsidR="00F74D3E" w:rsidRDefault="00F74D3E" w:rsidP="00F74D3E">
      <w:pPr>
        <w:ind w:firstLine="6521"/>
      </w:pPr>
      <w:r>
        <w:t>Думы Кондинского района</w:t>
      </w:r>
    </w:p>
    <w:p w:rsidR="00F74D3E" w:rsidRDefault="00F74D3E" w:rsidP="00F74D3E">
      <w:pPr>
        <w:ind w:firstLine="6521"/>
      </w:pPr>
      <w:r>
        <w:t>от 27.04.2023 № 1008</w:t>
      </w:r>
    </w:p>
    <w:p w:rsidR="00F74D3E" w:rsidRPr="00FB2B25" w:rsidRDefault="00F74D3E" w:rsidP="00F74D3E"/>
    <w:p w:rsidR="00F74D3E" w:rsidRDefault="00F74D3E" w:rsidP="00F74D3E">
      <w:pPr>
        <w:jc w:val="center"/>
      </w:pPr>
      <w:r w:rsidRPr="005B053B">
        <w:t xml:space="preserve">Ведомственная структура расходов бюджета </w:t>
      </w:r>
    </w:p>
    <w:p w:rsidR="00F74D3E" w:rsidRPr="00FB2B25" w:rsidRDefault="00F74D3E" w:rsidP="00F74D3E">
      <w:pPr>
        <w:jc w:val="center"/>
      </w:pPr>
      <w:r w:rsidRPr="005B053B">
        <w:t>муниципального образования Кондинский район на 2023 год</w:t>
      </w:r>
    </w:p>
    <w:p w:rsidR="00F74D3E" w:rsidRPr="00FB2B25" w:rsidRDefault="00F74D3E" w:rsidP="00F74D3E"/>
    <w:p w:rsidR="00F74D3E" w:rsidRPr="00FB2B25" w:rsidRDefault="00F74D3E" w:rsidP="00F74D3E"/>
    <w:tbl>
      <w:tblPr>
        <w:tblW w:w="94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476"/>
        <w:gridCol w:w="376"/>
        <w:gridCol w:w="424"/>
        <w:gridCol w:w="1061"/>
        <w:gridCol w:w="640"/>
        <w:gridCol w:w="1346"/>
        <w:gridCol w:w="1448"/>
      </w:tblGrid>
      <w:tr w:rsidR="00F74D3E" w:rsidRPr="006E2E4D" w:rsidTr="00936621">
        <w:trPr>
          <w:trHeight w:val="68"/>
        </w:trPr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(в рублях)</w:t>
            </w:r>
          </w:p>
        </w:tc>
      </w:tr>
      <w:tr w:rsidR="00F74D3E" w:rsidRPr="006E2E4D" w:rsidTr="00936621">
        <w:trPr>
          <w:trHeight w:val="184"/>
        </w:trPr>
        <w:tc>
          <w:tcPr>
            <w:tcW w:w="368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Вед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Рз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ВР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F74D3E" w:rsidRPr="006E2E4D" w:rsidTr="00936621">
        <w:trPr>
          <w:trHeight w:val="184"/>
        </w:trPr>
        <w:tc>
          <w:tcPr>
            <w:tcW w:w="3681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34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</w:tr>
      <w:tr w:rsidR="00F74D3E" w:rsidRPr="006E2E4D" w:rsidTr="00936621">
        <w:trPr>
          <w:trHeight w:val="184"/>
        </w:trPr>
        <w:tc>
          <w:tcPr>
            <w:tcW w:w="3681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346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6 097 046,27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6 097 046,27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101 830,00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843 000,00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1 672 000,00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Взносы по обязательному социальному </w:t>
            </w:r>
            <w:r w:rsidRPr="006E2E4D">
              <w:rPr>
                <w:sz w:val="16"/>
                <w:szCs w:val="16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502 600,00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106 616,27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106 616,27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106 616,27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61 017,58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61 017,58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61 017,58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46 864,51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14 153,07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45 598,69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45 598,69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45 598,69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35 022,04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10 576,65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11 205 443,73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11 205 443,73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11 205 443,73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11 205 443,73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11 205 443,73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6 470 742,42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6 470 742,42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6 470 742,42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Фонд оплаты труда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4 814 135,49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211 760,00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1 444 846,93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4 734 701,31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4 734 701,31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4 734 701,31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3 640 277,96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1 094 423,35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643 570 705,95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92 772 934,00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413 512 459,35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19 245 400,00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3 814 500,00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1 152 000,00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152 842 387,96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152 842 387,96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152 842 387,96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152 842 387,96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6E2E4D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152 661 213,28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152 661 213,28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115 642 570,93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2 172 299,79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34 846 342,56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181 174,68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181 174,68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181 174,68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255 699 471,39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19 241 300,00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249 843 471,39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13 396 400,00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297 033,69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297 033,69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297 033,69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297 033,69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297 033,69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249 546 437,70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13 396 400,00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234 995 068,39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213 786 031,28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213 786 031,28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162 521 193,36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2 369 180,00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48 895 657,92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20 133 937,11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20 133 937,11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2 480 223,27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11 885 608,40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5 768 105,44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1 154 969,31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120 259,31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120 259,31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120 259,31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1 034 710,00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1 034 710,00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140 710,00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894 000,00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1 789 800,00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1 789 800,00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1 789 800,00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1 789 800,00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1 298 153,83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1 298 153,83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389 746,17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389 746,17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11 313 900,00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11 313 900,00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E2E4D">
              <w:rPr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6 599 637,25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6 599 637,25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429 600,00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429 600,00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1 983 262,75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1 983 262,75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1 984 200,00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1 984 200,00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5 844 900,00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107 219,66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107 219,66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32 380,34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32 380,34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E2E4D">
              <w:rPr>
                <w:sz w:val="16"/>
                <w:szCs w:val="16"/>
              </w:rPr>
              <w:lastRenderedPageBreak/>
              <w:t>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5 705 300,00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7 291 181,50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6 263 234,00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4 402 836,74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3 381 595,04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3 381 595,04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1 021 241,70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1 021 241,70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1 860 397,26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1 860 397,26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937 794,98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937 794,98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937 794,98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937 794,98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469 037,08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469 037,08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327 108,70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327 108,70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141 649,20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141 649,20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922 602,28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922 602,28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922 602,28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922 602,28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236 424,00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236 424,00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436 178,28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436 178,28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1400202180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1400202180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1400202180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1400202180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180 647,50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180 647,50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147 479,93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5 980,07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22 187,50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17 750,00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E2E4D">
              <w:rPr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4 437,50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160 220 955,33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66 793 400,00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8 213 781,24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2 290 722,74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2 290 722,74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890 722,74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890 722,74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890 722,74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890 722,74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5 923 058,50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5 923 058,50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5 923 058,50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2 706 688,50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2 706 688,50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2 706 688,50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2 078 869,82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627 818,68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3 216 370,00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3 216 370,00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3 216 370,00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2 489 024,17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727 345,83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61 234 100,00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61 234 100,00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61 234 100,00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61 234 100,00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42 638 500,00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42 638 500,00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42 638 500,00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42 638 500,00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63 871,74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63 871,74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63 871,74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63 871,74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49 056,63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49 056,63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14 815,11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14 815,11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42 574 628,26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E2E4D">
              <w:rPr>
                <w:sz w:val="16"/>
                <w:szCs w:val="16"/>
              </w:rPr>
              <w:lastRenderedPageBreak/>
              <w:t>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18 001 400,00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Транспорт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74 017 660,91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74 017 660,91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74 017 660,91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33 463 100,00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33 463 100,00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31 368 700,00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31 368 700,00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31 368 700,00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20 402 110,83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20 402 110,83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20 402 110,83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20 402 110,83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20 402 110,83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20 152 450,08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20 152 450,08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20 152 450,08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20 152 450,08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20 152 450,08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3 763 667,67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3 619 767,67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2 397 667,67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2 397 667,67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2 397 667,67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6E2E4D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2 397 667,67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2 397 667,67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649 000,00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12 966 745,51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5 559 300,00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1 834 100,00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1 650 632,00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1 650 632,00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1 650 632,00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1 650 632,00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1 178 966,38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1 178 966,38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115 632,00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115 632,00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356 033,62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356 033,62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183 468,00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183 468,00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183 468,00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183 468,00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108 924,00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108 924,00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74 544,00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74 544,00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6E2E4D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2 448 105,30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251 052,67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на возмещение недополученных </w:t>
            </w:r>
            <w:r w:rsidRPr="006E2E4D">
              <w:rPr>
                <w:sz w:val="16"/>
                <w:szCs w:val="16"/>
              </w:rP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2 197 052,63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24 094 339,66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21 694 339,66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21 694 339,66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21 694 339,66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4 583 094,00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4 583 094,00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4 583 094,00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4 583 094,00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365 000,00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11 636 245,66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11 636 245,66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11 636 245,66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11 636 245,66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17 802 420,63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17 802 420,63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17 802 420,63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14 902 400,63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14 356 550,63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14 356 550,63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14 356 550,63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14 077 270,63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279 280,00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545 850,00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100 120,00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0300270280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100 120,00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0300270280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100 120,00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0300270280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100 120,00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0300270280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100 120,00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"Социальная активность"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2 790 750,00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Предоставление субсидий бюджетным, </w:t>
            </w:r>
            <w:r w:rsidRPr="006E2E4D">
              <w:rPr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2 790 750,00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2 790 750,00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2 790 750,00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030E870280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030E870280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778 800,00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307 900,00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240 650,00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240 650,00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230 250,00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230 250,00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9 988 949,48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9 008 949,48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«Оказание финансовой </w:t>
            </w:r>
            <w:r w:rsidRPr="006E2E4D">
              <w:rPr>
                <w:sz w:val="16"/>
                <w:szCs w:val="16"/>
              </w:rPr>
              <w:lastRenderedPageBreak/>
              <w:t>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509 015 742,43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74 422 186,00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38 847 411,16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22 374,00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37 622 599,45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37 622 599,45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37 622 599,45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36 825 499,45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36 825 499,45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36 825 499,45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27 967 436,75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549 520,00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8 308 542,70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797 100,00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612 212,00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612 212,00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184 888,00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184 888,00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924 936,71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277 500,00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4 162 700,00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1 136 766,00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927 466,00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397 302,74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56 142 563,43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18 498 028,00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«Содействие улучшению </w:t>
            </w:r>
            <w:r w:rsidRPr="006E2E4D">
              <w:rPr>
                <w:sz w:val="16"/>
                <w:szCs w:val="16"/>
              </w:rPr>
              <w:lastRenderedPageBreak/>
              <w:t>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15 508 028,00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157 720,00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32 614 327,43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32 614 327,43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32 614 327,43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30 976 500,00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7 984 200,00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7 984 200,00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7 984 200,00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22 992 300,00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22 992 300,00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22 992 300,00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1 637 827,43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887 827,43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887 827,43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887 827,43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4 872 488,00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42 569 727,00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12 675 947,00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12 675 947,00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2 795 837,37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9 880 109,63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29 893 780,00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2 516 580,00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0800700000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2 516 580,00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08007L5760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2 516 580,00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08007L5760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2 516 580,00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08007L5760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2 516 580,00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27 377 200,00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20 034 100,00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11 121 800,00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11 121 800,00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11 121 800,00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28 183 178,09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28 183 178,09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28 183 178,09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27 767 178,09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21 790 978,09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0510372580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21 736 978,09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0510372580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21 736 978,09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0510372580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21 736 978,09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337 941 396,75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288 831 300,00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68 377 200,00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49 110 096,75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196 514 143,66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11 597 200,00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20 033 962,54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20 033 962,54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20 033 962,54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1 639 100,00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1 639 100,00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1 198 900,00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1 198 900,00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1 193 900,00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18 394 862,54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18 325 363,24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18 325 363,24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18 325 363,24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13 873 810,00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175 370,00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4 276 183,24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69 499,30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69 499,30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69 499,30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69 499,30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1 374 880,00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624 880,00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148 490 995,49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145 275 895,49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140 014 927,00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140 014 927,00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133 056 576,48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129 064 879,18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129 064 879,18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129 064 879,18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129 064 879,18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3 991 697,30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3 991 697,30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3 991 697,30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3 991 697,30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6 958 350,52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6 749 600,00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6 749 600,00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6 749 600,00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6 749 600,00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111F36748S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208 750,52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111F36748S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208 750,52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111F36748S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208 750,52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111F36748S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208 750,52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5 260 968,49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5 260 968,49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755 400,00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755 400,00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6E2E4D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755 400,00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755 400,00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4 205 568,49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4 205 568,49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4 205 568,49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2 327 718,49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1 877 850,00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3 177 900,00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26 614 305,63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</w:t>
            </w:r>
            <w:r w:rsidRPr="006E2E4D">
              <w:rPr>
                <w:sz w:val="16"/>
                <w:szCs w:val="16"/>
              </w:rPr>
              <w:lastRenderedPageBreak/>
              <w:t>помещениях до 01 января 2005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15 054 305,63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2 387 291 668,10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1 751 689 200,00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5 152 759,95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4 846 459,95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4 760 171,95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4 760 171,95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470 171,95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363 242,01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363 242,01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278 910,93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 w:rsidRPr="006E2E4D"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84 331,08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106 929,94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106 929,94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106 929,94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4 290 000,00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3 330 000,00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3 330 000,00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2 557 604,00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772 396,00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86 288,00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306 300,00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2 368 222 208,15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1 737 801 200,00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505 018 083,99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398 236 000,00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505 018 083,99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398 236 000,00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504 101 584,35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398 236 000,00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496 970 766,35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391 105 182,00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105 865 584,35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11 347 200,00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11 347 200,00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8 061 060,00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877 370,00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2 408 770,00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46 345 462,31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46 345 462,31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770 235,00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32 209 758,74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13 365 468,57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43 503 241,91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21 957 261,55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21 208 703,55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748 558,00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21 545 980,36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21 100 139,36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445 841,00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4 669 680,13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4 669 680,13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4 664 680,13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391 105 182,00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391 105 182,00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189 505 431,00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189 505 431,00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189 505 431,00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189 505 431,00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145 845 803,79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145 845 803,79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43 659 627,21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43 659 627,21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201 599 751,00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201 599 751,00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118 099 725,00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118 099 725,00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118 099 725,00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118 099 725,00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83 500 026,00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83 500 026,00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83 500 026,00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83 500 026,00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260 200,00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r w:rsidRPr="006E2E4D">
              <w:rPr>
                <w:sz w:val="16"/>
                <w:szCs w:val="16"/>
              </w:rPr>
              <w:lastRenderedPageBreak/>
              <w:t>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260 200,00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115 264,00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6 870 618,00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6 870 618,00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6 870 618,00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6 870 618,00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3 362 230,00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3 362 230,00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3 362 230,00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3 362 230,00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925 800,00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925 800,00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2 436 430,00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2 436 430,00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916 499,64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185 899,64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185 899,64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81 306,13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81 306,13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81 306,13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E2E4D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730 600,00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1 619 305 895,43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1 328 458 600,00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1 619 305 895,43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1 328 458 600,00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1 598 009 112,07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1 328 458 600,00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1 559 109 533,31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1 292 846 401,24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209 486 732,07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4 223 943,88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4 223 943,88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4 192 111,77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учреждений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18 322,80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13 509,31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149 006 290,40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149 006 290,40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1 305 599,00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80 152 067,66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67 548 623,74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33 159 443,58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33 159 443,58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32 224 140,58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935 303,00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23 097 054,21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23 027 054,21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22 986 126,21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40 128,00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37 856 700,00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21 299 806,00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6 432 542,00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140 859 500,00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140 859 500,00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61 302 249,93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1 858 663,00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1 151 986 901,24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1 151 986 901,24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955 030 478,24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955 030 478,24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955 030 478,24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955 030 478,24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734 699 502,04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734 699 502,04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220 330 976,20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220 330 976,20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109 728,00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18 919 700,00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5 478 720,00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5 478 720,00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4 207 926,27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1 270 793,73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5 478 720,00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5 478 720,00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5 478 720,00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7 962 260,00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7 962 260,00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7 962 260,00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704 772,00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704 772,00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704 772,00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704 772,00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559 836,00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E2E4D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28 997 281,76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28 997 281,76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28 997 281,76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28 997 281,76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25 081 744,76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25 081 744,76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25 081 744,76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25 081 744,76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6 797 407,71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6 797 407,71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18 284 337,05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18 284 337,05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5 910 145,00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5 910 145,00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5 910 145,00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5 910 145,00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3 363 229,00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3 363 229,00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3 363 229,00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3 363 229,00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3 138 954,00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3 138 954,00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224 275,00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224 275,00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бюджетным учреждениям на </w:t>
            </w:r>
            <w:r w:rsidRPr="006E2E4D">
              <w:rPr>
                <w:sz w:val="16"/>
                <w:szCs w:val="16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1 160 716,00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3 287 380,00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3 287 380,00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2 689 677,00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2 689 677,00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2 065 803,70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623 873,30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597 703,00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597 703,00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597 703,00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21 296 783,36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1 365 063,36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1 365 063,36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1 288 563,36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1 288 563,36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1 288 563,36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19 931 720,00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18 962 000,00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12 964 000,00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12 964 000,00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12 964 000,00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969 720,00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969 720,00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969 720,00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969 720,00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120 680 567,39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120 680 567,39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"Общее образование. </w:t>
            </w:r>
            <w:r w:rsidRPr="006E2E4D">
              <w:rPr>
                <w:sz w:val="16"/>
                <w:szCs w:val="16"/>
              </w:rPr>
              <w:lastRenderedPageBreak/>
              <w:t>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120 230 709,39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120 230 709,39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95 736 729,34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95 736 729,34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45 586 291,70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45 169 453,70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416 838,00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50 150 437,64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50 150 437,64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16 345 719,10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1 070 907,00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323 414,00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14 951 398,10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14 728 807,10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14 728 807,10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8 148 260,95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2 857 906,40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2 857 906,40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2 195 012,35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662 894,05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5 290 354,55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5 182 655,55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5 182 655,55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449 858,00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0230285160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4 532 073,66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4 532 073,66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4 532 073,66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4 532 073,66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3 082 065,66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2 868 895,66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2 868 895,66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2 868 895,66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213 170,00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23 570,00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23 570,00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189 600,00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1 450 008,00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1 450 008,00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1 450 008,00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0220270144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1 450 008,00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118 685 587,68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11 106 600,00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118 685 587,68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11 106 600,00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99 610 875,68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80 229 963,68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78 807 963,68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77 565 069,90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77 565 069,90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59 375 894,86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375 235,00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17 813 940,04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1 191 371,02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1 191 371,02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240 596,00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819 429,65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131 345,37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429 382,00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379 382,00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казенных </w:t>
            </w:r>
            <w:r w:rsidRPr="006E2E4D">
              <w:rPr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132 425,00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132 425,00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132 425,00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242 457,00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0210470130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242 457,00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14 386 400,00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235 530,00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4 329 600,00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6 022 432,36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6 022 432,36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6 022 432,36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2 428 667,64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2 428 667,64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2 428 667,64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669 160,04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669 160,04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669 160,04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269 851,96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269 851,96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269 851,96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295 936 499,32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6 683,42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509 082,35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426 082,35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426 082,35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426 082,35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426 082,35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167 218,35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167 218,35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167 218,35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1610175060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167 218,35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258 864,00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258 864,00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258 864,00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258 864,00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"Организационные, экономические механизмы развития культуры, </w:t>
            </w:r>
            <w:r w:rsidRPr="006E2E4D">
              <w:rPr>
                <w:sz w:val="16"/>
                <w:szCs w:val="16"/>
              </w:rPr>
              <w:lastRenderedPageBreak/>
              <w:t>архивного дела и историко-культурного наследия"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88 462 766,80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88 462 766,80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88 462 766,80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14 202 244,90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74 260 521,90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74 260 521,90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74 060 003,90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74 060 003,90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74 060 003,90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73 880 053,91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179 949,99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200 518,00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200 518,00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200 518,00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0520185160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200 518,00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206 957 966,75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198 923 476,75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198 923 476,75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196 457 476,75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75 564 743,10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74 749 690,46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69 154 260,58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69 154 260,58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52 986 613,94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216 620,00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 w:rsidRPr="006E2E4D"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15 951 026,64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5 512 619,88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5 512 619,88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1 158 989,80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1 684 730,08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2 668 900,00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78 410,00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662 800,00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662 800,00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662 800,00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253 200,00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34 884,22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34 884,22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34 884,22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21 557,90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13 326,32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12 589 963,89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12 589 963,89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12 589 963,89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12 589 963,89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12 545 183,89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44 780,00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98 302 769,76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96 176 769,76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96 176 769,76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96 176 769,76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92 353 089,76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3 823 680,00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2 026 000,00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1 956 000,00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1 956 000,00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1 956 000,00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0510385160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0510385160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051A154540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051A154540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051A154540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051A154540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3 407 242,92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051A154540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6 592 757,08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2 466 000,00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2 466 000,00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2 466 000,00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2 265 800,00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2 265 800,00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0540170050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2 265 800,00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8 034 490,00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6 055 200,00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153 990,00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1 825 300,00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Комитет физической культуры и спорта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185 250 226,18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3 422,95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578 028,70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522 828,70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522 828,70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522 828,70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52 828,70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52 828,70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31 388,11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31 388,11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21 440,59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0300370145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21 440,59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170 445 181,90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170 445 181,90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170 445 181,90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162 966 181,90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162 966 181,90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162 966 181,90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135 871 468,14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135 334 638,14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536 830,00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27 094 713,76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27 005 093,76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89 620,00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7 479 000,00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7 479 000,00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7 479 000,00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7 479 000,00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7 479 000,00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14 223 592,63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705 473,68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705 473,68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705 473,68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670 200,00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35 273,68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35 273,68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35 273,68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35 273,68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3 730 860,00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3 730 860,00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0600170040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2 540 000,00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2 540 000,00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762 347,00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762 347,00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762 347,00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1 759 653,00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1 159 653,00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1 159 653,00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0600370040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3 289 578,95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3 289 578,95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3 289 578,95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3 125 100,00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3 125 100,00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1 911 700,00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1 911 700,00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1 213 400,00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1 213 400,00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164 478,95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164 478,95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100 615,79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100 615,79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63 863,16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63 863,16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4 903 500,00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119 180,00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718 336 551,44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165 630 122,15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142 376 749,02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142 376 749,02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142 376 749,02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98 582 191,39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76 807 900,00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76 807 900,00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76 807 900,00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76 807 900,00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2 774 091,39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2 774 091,39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2 774 091,39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2 774 091,39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19 000 200,00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18102S2390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19 000 200,00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43 794 557,63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35 485 441,43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35 485 441,43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35 485 441,43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35 485 441,43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8 309 116,20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8 309 116,20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8 309 116,20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8 309 116,20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23 253 373,13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23 253 373,13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23 253 373,13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23 253 373,13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23 253 373,13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21 611 098,18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21 611 098,18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16 512 431,28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63 240,80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5 035 426,10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1 410 764,95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1 410 764,95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232 650,00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817 814,95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360 300,00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231 510,00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231 510,00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80 810,00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145 500,00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152 269 941,46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1 169 402,91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1 169 402,91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1 169 402,91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0900282904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1 134 320,82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0900282904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1 134 320,82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0900282904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1 134 320,82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0900282904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1 134 320,82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09002S2904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35 082,09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09002S2904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35 082,09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09002S2904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35 082,09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09002S2904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35 082,09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22 000 000,00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22 000 000,00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41 100 538,55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30 060 176,36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8 790 320,80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2400295550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7 343 100,00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2400299992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1 447 220,80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2400299992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1 447 220,80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2400299992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1 447 220,80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2400299992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1 447 220,80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21 269 855,56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12 357 555,56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12 357 555,56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12 357 555,56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12 357 555,56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240F295550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8 912 300,00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1 902 632,19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9 137 730,00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394 460 287,83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394 416 393,39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394 416 393,39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394 416 393,39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394 416 393,39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023E182860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354 882 200,00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023E182860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354 882 200,00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023E182860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354 882 200,00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023E182860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354 882 200,00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023E1S2860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39 534 193,39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023E1S2860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39 534 193,39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023E1S2860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39 534 193,39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023E1S2860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39 534 193,39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6E2E4D">
              <w:rPr>
                <w:sz w:val="16"/>
                <w:szCs w:val="16"/>
              </w:rPr>
              <w:lastRenderedPageBreak/>
              <w:t>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051A175190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051A175190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051A175190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051A175190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43 894,44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0510470050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5 976 200,00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164 616 509,76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69 041 780,00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1210521810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1210521810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1210521810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1210521810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20 817 056,00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703 480,00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637 980,00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67 422,80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67 422,80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67 422,80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67 422,80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51 784,00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51 784,00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15 638,80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15 638,80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570 557,20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132 092 723,76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65 457 800,00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112 173 663,76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65 455 200,00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112 173 663,76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65 455 200,00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30 673 620,73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22 631 297,00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7 726 000,00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7 726 000,00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7 726 000,00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7 726 000,00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11 588 400,00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11 588 400,00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11 588 400,00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Закупка товаров, работ и услуг в целях капитального ремонта государственного </w:t>
            </w:r>
            <w:r w:rsidRPr="006E2E4D">
              <w:rPr>
                <w:sz w:val="16"/>
                <w:szCs w:val="16"/>
              </w:rPr>
              <w:lastRenderedPageBreak/>
              <w:t>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11 588 400,00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2 029 297,00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434 797,00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434 797,00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434 797,00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1 594 500,00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1 594 500,00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1 594 500,00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1 287 600,00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1 287 600,00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1 287 600,00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1 287 600,00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1210370010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2 187 137,37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5 158 486,36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5 158 486,36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4 958 486,36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4 958 486,36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1 890 000,00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3 068 486,36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1210770010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Иные закупки товаров, работ и услуг для </w:t>
            </w:r>
            <w:r w:rsidRPr="006E2E4D">
              <w:rPr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1210970010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608 700,00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1211000000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1211070010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1211070010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1211070010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1211070010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81 500 043,03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65 455 200,00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24 325 500,00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41 129 700,00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15 411 833,40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9 247 100,00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6 164 733,40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6 164 733,40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6 164 733,40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6 164 733,40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1220470010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633 009,63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19 919 060,00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19 919 060,00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19 916 460,00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19 916 460,00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19 916 460,00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19 916 460,00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19 916 460,00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15 213 500,00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122 960,00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4 580 000,00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8 158 350,00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8 158 350,00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8 158 350,00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103 100,00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103 100,00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9 400,00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9 400,00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1501000000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34 000,00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34 000,00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26 113,67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26 113,67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7 886,33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7 886,33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6E2E4D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000000" w:fill="FFFFFF"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34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  <w:tc>
          <w:tcPr>
            <w:tcW w:w="1448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376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4" w:type="dxa"/>
            <w:shd w:val="clear" w:color="000000" w:fill="FFFFFF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2 799 500,00</w:t>
            </w:r>
          </w:p>
        </w:tc>
      </w:tr>
      <w:tr w:rsidR="00F74D3E" w:rsidRPr="006E2E4D" w:rsidTr="00936621">
        <w:trPr>
          <w:trHeight w:val="68"/>
        </w:trPr>
        <w:tc>
          <w:tcPr>
            <w:tcW w:w="368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Итого: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5 117 834 536,84</w:t>
            </w:r>
          </w:p>
        </w:tc>
        <w:tc>
          <w:tcPr>
            <w:tcW w:w="1448" w:type="dxa"/>
            <w:shd w:val="clear" w:color="auto" w:fill="auto"/>
            <w:noWrap/>
            <w:vAlign w:val="bottom"/>
            <w:hideMark/>
          </w:tcPr>
          <w:p w:rsidR="00F74D3E" w:rsidRPr="006E2E4D" w:rsidRDefault="00F74D3E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1 999 523 300,00</w:t>
            </w:r>
          </w:p>
        </w:tc>
      </w:tr>
    </w:tbl>
    <w:p w:rsidR="00F74D3E" w:rsidRPr="00FB2B25" w:rsidRDefault="00F74D3E" w:rsidP="00F74D3E"/>
    <w:p w:rsidR="00F74D3E" w:rsidRPr="00FB2B25" w:rsidRDefault="00F74D3E" w:rsidP="00F74D3E"/>
    <w:p w:rsidR="00F74D3E" w:rsidRPr="00FB2B25" w:rsidRDefault="00F74D3E" w:rsidP="00F74D3E"/>
    <w:p w:rsidR="00F74D3E" w:rsidRPr="00FB2B25" w:rsidRDefault="00F74D3E" w:rsidP="00F74D3E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55"/>
    <w:rsid w:val="008C3C55"/>
    <w:rsid w:val="00F0724A"/>
    <w:rsid w:val="00F7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74D3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F74D3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F74D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74D3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74D3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74D3E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F74D3E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74D3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74D3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74D3E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74D3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74D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74D3E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F74D3E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74D3E"/>
    <w:rPr>
      <w:color w:val="0000FF"/>
      <w:u w:val="single"/>
    </w:rPr>
  </w:style>
  <w:style w:type="paragraph" w:customStyle="1" w:styleId="ConsTitle">
    <w:name w:val="ConsTitle"/>
    <w:rsid w:val="00F74D3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74D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F74D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F74D3E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74D3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74D3E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74D3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74D3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F74D3E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F74D3E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F74D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74D3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74D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4D3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74D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74D3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4D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74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74D3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F74D3E"/>
  </w:style>
  <w:style w:type="paragraph" w:styleId="af4">
    <w:name w:val="footnote text"/>
    <w:basedOn w:val="a0"/>
    <w:link w:val="af5"/>
    <w:rsid w:val="00F74D3E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F74D3E"/>
    <w:rPr>
      <w:vertAlign w:val="superscript"/>
    </w:rPr>
  </w:style>
  <w:style w:type="character" w:styleId="af7">
    <w:name w:val="annotation reference"/>
    <w:rsid w:val="00F74D3E"/>
    <w:rPr>
      <w:sz w:val="16"/>
      <w:szCs w:val="16"/>
    </w:rPr>
  </w:style>
  <w:style w:type="paragraph" w:styleId="af8">
    <w:name w:val="annotation text"/>
    <w:basedOn w:val="a0"/>
    <w:link w:val="af9"/>
    <w:rsid w:val="00F74D3E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74D3E"/>
    <w:rPr>
      <w:b/>
      <w:bCs/>
    </w:rPr>
  </w:style>
  <w:style w:type="character" w:customStyle="1" w:styleId="afb">
    <w:name w:val="Тема примечания Знак"/>
    <w:basedOn w:val="af9"/>
    <w:link w:val="afa"/>
    <w:rsid w:val="00F74D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F74D3E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F74D3E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F74D3E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F74D3E"/>
  </w:style>
  <w:style w:type="paragraph" w:customStyle="1" w:styleId="ConsPlusDocList">
    <w:name w:val="ConsPlusDocList"/>
    <w:next w:val="a0"/>
    <w:rsid w:val="00F74D3E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74D3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F74D3E"/>
    <w:pPr>
      <w:numPr>
        <w:numId w:val="1"/>
      </w:numPr>
      <w:contextualSpacing/>
    </w:pPr>
  </w:style>
  <w:style w:type="paragraph" w:customStyle="1" w:styleId="aff0">
    <w:name w:val="a"/>
    <w:basedOn w:val="a0"/>
    <w:rsid w:val="00F74D3E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74D3E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F74D3E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F74D3E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F74D3E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F74D3E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F74D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F74D3E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F74D3E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F74D3E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F74D3E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74D3E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F74D3E"/>
    <w:rPr>
      <w:b/>
      <w:bCs/>
    </w:rPr>
  </w:style>
  <w:style w:type="character" w:styleId="affe">
    <w:name w:val="Intense Emphasis"/>
    <w:uiPriority w:val="21"/>
    <w:qFormat/>
    <w:rsid w:val="00F74D3E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F74D3E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F74D3E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F74D3E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F74D3E"/>
    <w:pPr>
      <w:ind w:left="480"/>
    </w:pPr>
  </w:style>
  <w:style w:type="character" w:styleId="afff0">
    <w:name w:val="Book Title"/>
    <w:uiPriority w:val="33"/>
    <w:qFormat/>
    <w:rsid w:val="00F74D3E"/>
    <w:rPr>
      <w:b/>
      <w:bCs/>
      <w:smallCaps/>
      <w:spacing w:val="5"/>
    </w:rPr>
  </w:style>
  <w:style w:type="paragraph" w:customStyle="1" w:styleId="afff1">
    <w:name w:val=" Знак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F74D3E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74D3E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F74D3E"/>
    <w:rPr>
      <w:b/>
      <w:bCs/>
      <w:color w:val="000080"/>
    </w:rPr>
  </w:style>
  <w:style w:type="character" w:customStyle="1" w:styleId="afff5">
    <w:name w:val="Гипертекстовая ссылка"/>
    <w:rsid w:val="00F74D3E"/>
    <w:rPr>
      <w:b/>
      <w:bCs/>
      <w:color w:val="008000"/>
    </w:rPr>
  </w:style>
  <w:style w:type="paragraph" w:customStyle="1" w:styleId="afff6">
    <w:name w:val=" Знак"/>
    <w:basedOn w:val="a0"/>
    <w:rsid w:val="00F74D3E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F74D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74D3E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F74D3E"/>
    <w:pPr>
      <w:ind w:left="720"/>
    </w:pPr>
  </w:style>
  <w:style w:type="paragraph" w:customStyle="1" w:styleId="ConsCell">
    <w:name w:val="ConsCell"/>
    <w:rsid w:val="00F74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74D3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74D3E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F74D3E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F74D3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74D3E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74D3E"/>
    <w:rPr>
      <w:color w:val="4682B4"/>
    </w:rPr>
  </w:style>
  <w:style w:type="paragraph" w:customStyle="1" w:styleId="27">
    <w:name w:val="Знак Знак2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F74D3E"/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F74D3E"/>
  </w:style>
  <w:style w:type="character" w:customStyle="1" w:styleId="nobr">
    <w:name w:val="nobr"/>
    <w:rsid w:val="00F74D3E"/>
  </w:style>
  <w:style w:type="character" w:customStyle="1" w:styleId="28">
    <w:name w:val="Основной текст (2)_"/>
    <w:link w:val="29"/>
    <w:locked/>
    <w:rsid w:val="00F74D3E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F74D3E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F74D3E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F74D3E"/>
    <w:rPr>
      <w:vertAlign w:val="superscript"/>
    </w:rPr>
  </w:style>
  <w:style w:type="character" w:styleId="afffa">
    <w:name w:val="Emphasis"/>
    <w:qFormat/>
    <w:rsid w:val="00F74D3E"/>
    <w:rPr>
      <w:i/>
      <w:iCs/>
    </w:rPr>
  </w:style>
  <w:style w:type="paragraph" w:customStyle="1" w:styleId="xl63">
    <w:name w:val="xl63"/>
    <w:basedOn w:val="a0"/>
    <w:rsid w:val="00F74D3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74D3E"/>
    <w:pPr>
      <w:spacing w:before="100" w:beforeAutospacing="1" w:after="100" w:afterAutospacing="1"/>
    </w:pPr>
  </w:style>
  <w:style w:type="paragraph" w:customStyle="1" w:styleId="xl65">
    <w:name w:val="xl65"/>
    <w:basedOn w:val="a0"/>
    <w:rsid w:val="00F74D3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74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74D3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74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74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74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74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74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74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74D3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F74D3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F74D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F74D3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74D3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74D3E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F74D3E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74D3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F74D3E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74D3E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74D3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74D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74D3E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F74D3E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74D3E"/>
    <w:rPr>
      <w:color w:val="0000FF"/>
      <w:u w:val="single"/>
    </w:rPr>
  </w:style>
  <w:style w:type="paragraph" w:customStyle="1" w:styleId="ConsTitle">
    <w:name w:val="ConsTitle"/>
    <w:rsid w:val="00F74D3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74D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F74D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F74D3E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74D3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74D3E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74D3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74D3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F74D3E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F74D3E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F74D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74D3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74D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4D3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74D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74D3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4D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74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74D3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F74D3E"/>
  </w:style>
  <w:style w:type="paragraph" w:styleId="af4">
    <w:name w:val="footnote text"/>
    <w:basedOn w:val="a0"/>
    <w:link w:val="af5"/>
    <w:rsid w:val="00F74D3E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F74D3E"/>
    <w:rPr>
      <w:vertAlign w:val="superscript"/>
    </w:rPr>
  </w:style>
  <w:style w:type="character" w:styleId="af7">
    <w:name w:val="annotation reference"/>
    <w:rsid w:val="00F74D3E"/>
    <w:rPr>
      <w:sz w:val="16"/>
      <w:szCs w:val="16"/>
    </w:rPr>
  </w:style>
  <w:style w:type="paragraph" w:styleId="af8">
    <w:name w:val="annotation text"/>
    <w:basedOn w:val="a0"/>
    <w:link w:val="af9"/>
    <w:rsid w:val="00F74D3E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74D3E"/>
    <w:rPr>
      <w:b/>
      <w:bCs/>
    </w:rPr>
  </w:style>
  <w:style w:type="character" w:customStyle="1" w:styleId="afb">
    <w:name w:val="Тема примечания Знак"/>
    <w:basedOn w:val="af9"/>
    <w:link w:val="afa"/>
    <w:rsid w:val="00F74D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F74D3E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F74D3E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F74D3E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F74D3E"/>
  </w:style>
  <w:style w:type="paragraph" w:customStyle="1" w:styleId="ConsPlusDocList">
    <w:name w:val="ConsPlusDocList"/>
    <w:next w:val="a0"/>
    <w:rsid w:val="00F74D3E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74D3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F74D3E"/>
    <w:pPr>
      <w:numPr>
        <w:numId w:val="1"/>
      </w:numPr>
      <w:contextualSpacing/>
    </w:pPr>
  </w:style>
  <w:style w:type="paragraph" w:customStyle="1" w:styleId="aff0">
    <w:name w:val="a"/>
    <w:basedOn w:val="a0"/>
    <w:rsid w:val="00F74D3E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74D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74D3E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F74D3E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F74D3E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F74D3E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F74D3E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F74D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F74D3E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F74D3E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F74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F74D3E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F74D3E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F74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74D3E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F74D3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F74D3E"/>
    <w:rPr>
      <w:b/>
      <w:bCs/>
    </w:rPr>
  </w:style>
  <w:style w:type="character" w:styleId="affe">
    <w:name w:val="Intense Emphasis"/>
    <w:uiPriority w:val="21"/>
    <w:qFormat/>
    <w:rsid w:val="00F74D3E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F74D3E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F74D3E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F74D3E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F74D3E"/>
    <w:pPr>
      <w:ind w:left="480"/>
    </w:pPr>
  </w:style>
  <w:style w:type="character" w:styleId="afff0">
    <w:name w:val="Book Title"/>
    <w:uiPriority w:val="33"/>
    <w:qFormat/>
    <w:rsid w:val="00F74D3E"/>
    <w:rPr>
      <w:b/>
      <w:bCs/>
      <w:smallCaps/>
      <w:spacing w:val="5"/>
    </w:rPr>
  </w:style>
  <w:style w:type="paragraph" w:customStyle="1" w:styleId="afff1">
    <w:name w:val=" Знак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F74D3E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74D3E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F74D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F74D3E"/>
    <w:rPr>
      <w:b/>
      <w:bCs/>
      <w:color w:val="000080"/>
    </w:rPr>
  </w:style>
  <w:style w:type="character" w:customStyle="1" w:styleId="afff5">
    <w:name w:val="Гипертекстовая ссылка"/>
    <w:rsid w:val="00F74D3E"/>
    <w:rPr>
      <w:b/>
      <w:bCs/>
      <w:color w:val="008000"/>
    </w:rPr>
  </w:style>
  <w:style w:type="paragraph" w:customStyle="1" w:styleId="afff6">
    <w:name w:val=" Знак"/>
    <w:basedOn w:val="a0"/>
    <w:rsid w:val="00F74D3E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F7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F74D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74D3E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F74D3E"/>
    <w:pPr>
      <w:ind w:left="720"/>
    </w:pPr>
  </w:style>
  <w:style w:type="paragraph" w:customStyle="1" w:styleId="ConsCell">
    <w:name w:val="ConsCell"/>
    <w:rsid w:val="00F74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74D3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74D3E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F74D3E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F74D3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74D3E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74D3E"/>
    <w:rPr>
      <w:color w:val="4682B4"/>
    </w:rPr>
  </w:style>
  <w:style w:type="paragraph" w:customStyle="1" w:styleId="27">
    <w:name w:val="Знак Знак2 Знак"/>
    <w:basedOn w:val="a0"/>
    <w:rsid w:val="00F74D3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F74D3E"/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F74D3E"/>
  </w:style>
  <w:style w:type="character" w:customStyle="1" w:styleId="nobr">
    <w:name w:val="nobr"/>
    <w:rsid w:val="00F74D3E"/>
  </w:style>
  <w:style w:type="character" w:customStyle="1" w:styleId="28">
    <w:name w:val="Основной текст (2)_"/>
    <w:link w:val="29"/>
    <w:locked/>
    <w:rsid w:val="00F74D3E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F74D3E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F74D3E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F74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F74D3E"/>
    <w:rPr>
      <w:vertAlign w:val="superscript"/>
    </w:rPr>
  </w:style>
  <w:style w:type="character" w:styleId="afffa">
    <w:name w:val="Emphasis"/>
    <w:qFormat/>
    <w:rsid w:val="00F74D3E"/>
    <w:rPr>
      <w:i/>
      <w:iCs/>
    </w:rPr>
  </w:style>
  <w:style w:type="paragraph" w:customStyle="1" w:styleId="xl63">
    <w:name w:val="xl63"/>
    <w:basedOn w:val="a0"/>
    <w:rsid w:val="00F74D3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74D3E"/>
    <w:pPr>
      <w:spacing w:before="100" w:beforeAutospacing="1" w:after="100" w:afterAutospacing="1"/>
    </w:pPr>
  </w:style>
  <w:style w:type="paragraph" w:customStyle="1" w:styleId="xl65">
    <w:name w:val="xl65"/>
    <w:basedOn w:val="a0"/>
    <w:rsid w:val="00F74D3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74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74D3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74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74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F74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F74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74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74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74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74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F74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33235</Words>
  <Characters>189445</Characters>
  <Application>Microsoft Office Word</Application>
  <DocSecurity>0</DocSecurity>
  <Lines>1578</Lines>
  <Paragraphs>444</Paragraphs>
  <ScaleCrop>false</ScaleCrop>
  <Company/>
  <LinksUpToDate>false</LinksUpToDate>
  <CharactersWithSpaces>222236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2023-05-04T06:31:00Z</dcterms:created>
  <dcterms:modified xsi:type="dcterms:W3CDTF">2023-05-04T06:31:00Z</dcterms:modified>
</cp:coreProperties>
</file>